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86" w:rsidRDefault="00EA4886" w:rsidP="00EA48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886">
        <w:rPr>
          <w:rFonts w:ascii="Times New Roman" w:hAnsi="Times New Roman" w:cs="Times New Roman"/>
          <w:b/>
          <w:bCs/>
          <w:sz w:val="24"/>
          <w:szCs w:val="24"/>
        </w:rPr>
        <w:t>DAFTAR GAMBAR ARTIKEL ILMIAH</w:t>
      </w:r>
    </w:p>
    <w:p w:rsidR="00796CE7" w:rsidRPr="00EA4886" w:rsidRDefault="00796CE7" w:rsidP="00EA48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drawing>
          <wp:inline distT="0" distB="0" distL="0" distR="0" wp14:anchorId="5ED775C8" wp14:editId="0ACE51C7">
            <wp:extent cx="1971675" cy="325555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12870" cy="332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CE7" w:rsidRP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:rsid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796CE7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Gambar </w:t>
      </w:r>
      <w:r w:rsidRPr="00796CE7">
        <w:rPr>
          <w:rFonts w:ascii="Times New Roman" w:hAnsi="Times New Roman" w:cs="Times New Roman"/>
          <w:b/>
          <w:bCs/>
          <w:sz w:val="24"/>
          <w:szCs w:val="24"/>
          <w:lang w:val="id-ID"/>
        </w:rPr>
        <w:t>1</w:t>
      </w:r>
      <w:r w:rsidRPr="00796C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Peraturan Desa Ketapang NOMOR : 06 TAHUN 2020</w:t>
      </w:r>
    </w:p>
    <w:p w:rsidR="00796CE7" w:rsidRDefault="00796CE7" w:rsidP="00796CE7">
      <w:pPr>
        <w:tabs>
          <w:tab w:val="left" w:pos="0"/>
        </w:tabs>
        <w:spacing w:after="0" w:line="240" w:lineRule="auto"/>
        <w:jc w:val="center"/>
        <w:rPr>
          <w:color w:val="000000"/>
          <w:sz w:val="20"/>
          <w:szCs w:val="20"/>
        </w:rPr>
      </w:pP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>Sumber: Perangkat Desa Ketapang</w:t>
      </w:r>
      <w:r w:rsidRPr="00091B66">
        <w:rPr>
          <w:color w:val="000000"/>
          <w:sz w:val="20"/>
          <w:szCs w:val="20"/>
        </w:rPr>
        <w:t xml:space="preserve"> </w:t>
      </w:r>
    </w:p>
    <w:p w:rsidR="00796CE7" w:rsidRPr="00091B66" w:rsidRDefault="00796CE7" w:rsidP="00796CE7">
      <w:pPr>
        <w:tabs>
          <w:tab w:val="left" w:pos="0"/>
        </w:tabs>
        <w:spacing w:after="0" w:line="240" w:lineRule="auto"/>
        <w:jc w:val="center"/>
        <w:rPr>
          <w:color w:val="000000"/>
          <w:sz w:val="20"/>
          <w:szCs w:val="20"/>
        </w:rPr>
      </w:pPr>
    </w:p>
    <w:p w:rsidR="00796CE7" w:rsidRPr="00091B66" w:rsidRDefault="00796CE7" w:rsidP="00796CE7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  <w:r w:rsidRPr="00091B66">
        <w:rPr>
          <w:noProof/>
          <w:color w:val="000000"/>
          <w:sz w:val="20"/>
          <w:szCs w:val="20"/>
        </w:rPr>
        <w:drawing>
          <wp:inline distT="0" distB="0" distL="0" distR="0" wp14:anchorId="7C449DD4" wp14:editId="6F67C35A">
            <wp:extent cx="2523319" cy="14193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9-26 at 11.28.09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865" cy="142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CE7" w:rsidRP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796CE7">
        <w:rPr>
          <w:rFonts w:ascii="Times New Roman" w:hAnsi="Times New Roman" w:cs="Times New Roman"/>
          <w:b/>
          <w:bCs/>
          <w:sz w:val="24"/>
          <w:szCs w:val="24"/>
          <w:lang w:val="id-ID"/>
        </w:rPr>
        <w:t>Gambar 2.</w:t>
      </w: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 xml:space="preserve"> Wawancara mengenai Peran Pemerintah Desa terhadap BUMDes</w:t>
      </w:r>
    </w:p>
    <w:p w:rsid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>Sumber: Pemerintah Desa Ketapang, 2024</w:t>
      </w:r>
    </w:p>
    <w:p w:rsidR="00796CE7" w:rsidRP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:rsidR="00796CE7" w:rsidRPr="00091B66" w:rsidRDefault="00796CE7" w:rsidP="00796CE7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  <w:r w:rsidRPr="00091B66">
        <w:rPr>
          <w:noProof/>
          <w:color w:val="000000"/>
          <w:sz w:val="20"/>
          <w:szCs w:val="20"/>
        </w:rPr>
        <w:drawing>
          <wp:inline distT="0" distB="0" distL="0" distR="0" wp14:anchorId="638068C2" wp14:editId="503FB7C3">
            <wp:extent cx="1470991" cy="1958178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9-26 at 16.37.11 (1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211" cy="200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1B66">
        <w:rPr>
          <w:noProof/>
          <w:color w:val="000000"/>
          <w:sz w:val="20"/>
          <w:szCs w:val="20"/>
        </w:rPr>
        <w:drawing>
          <wp:inline distT="0" distB="0" distL="0" distR="0" wp14:anchorId="37799326" wp14:editId="4E0EF471">
            <wp:extent cx="1485440" cy="1940118"/>
            <wp:effectExtent l="0" t="0" r="63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4-09-26 at 16.37.1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29" cy="197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CE7" w:rsidRP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bookmarkStart w:id="0" w:name="_GoBack"/>
      <w:r w:rsidRPr="00796CE7">
        <w:rPr>
          <w:rFonts w:ascii="Times New Roman" w:hAnsi="Times New Roman" w:cs="Times New Roman"/>
          <w:b/>
          <w:bCs/>
          <w:sz w:val="24"/>
          <w:szCs w:val="24"/>
          <w:lang w:val="id-ID"/>
        </w:rPr>
        <w:t>Gambar 3</w:t>
      </w:r>
      <w:r w:rsidRPr="00796CE7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bookmarkEnd w:id="0"/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>BUMDes Califour Desa Ketapang</w:t>
      </w:r>
    </w:p>
    <w:p w:rsidR="00796CE7" w:rsidRPr="00796CE7" w:rsidRDefault="00796CE7" w:rsidP="00796CE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796CE7">
        <w:rPr>
          <w:rFonts w:ascii="Times New Roman" w:hAnsi="Times New Roman" w:cs="Times New Roman"/>
          <w:bCs/>
          <w:sz w:val="24"/>
          <w:szCs w:val="24"/>
          <w:lang w:val="id-ID"/>
        </w:rPr>
        <w:t>Sumber: Peneliti, 2024</w:t>
      </w:r>
    </w:p>
    <w:p w:rsidR="00EA4886" w:rsidRPr="00EA4886" w:rsidRDefault="00EA4886" w:rsidP="00EA488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4886" w:rsidRPr="00EA4886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86"/>
    <w:rsid w:val="00796CE7"/>
    <w:rsid w:val="00B55BC3"/>
    <w:rsid w:val="00B569C7"/>
    <w:rsid w:val="00EA4886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1E06B"/>
  <w15:chartTrackingRefBased/>
  <w15:docId w15:val="{77C34BB4-610E-4231-8ADA-384C8A23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8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8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8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8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8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8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8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8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8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8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8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8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88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2025-05-26T14:58:00Z</dcterms:created>
  <dcterms:modified xsi:type="dcterms:W3CDTF">2025-05-26T14:58:00Z</dcterms:modified>
</cp:coreProperties>
</file>